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F" w:rsidRDefault="0063720F" w:rsidP="0063720F">
      <w:pPr>
        <w:pStyle w:val="Default"/>
        <w:ind w:firstLine="85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63720F" w:rsidRDefault="0063720F" w:rsidP="0063720F">
      <w:pPr>
        <w:pStyle w:val="Default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Смотре творческих работ</w:t>
      </w:r>
    </w:p>
    <w:p w:rsidR="0063720F" w:rsidRDefault="0063720F" w:rsidP="0063720F">
      <w:pPr>
        <w:pStyle w:val="Default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«Краса речной лагуны»</w:t>
      </w:r>
    </w:p>
    <w:p w:rsidR="0063720F" w:rsidRDefault="0063720F" w:rsidP="0063720F">
      <w:pPr>
        <w:pStyle w:val="Default"/>
        <w:ind w:firstLine="851"/>
        <w:jc w:val="center"/>
        <w:rPr>
          <w:sz w:val="28"/>
          <w:szCs w:val="28"/>
        </w:rPr>
      </w:pPr>
    </w:p>
    <w:p w:rsidR="0063720F" w:rsidRDefault="0063720F" w:rsidP="0063720F">
      <w:pPr>
        <w:pStyle w:val="Default"/>
        <w:numPr>
          <w:ilvl w:val="0"/>
          <w:numId w:val="1"/>
        </w:num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3720F" w:rsidRDefault="0063720F" w:rsidP="0063720F">
      <w:pPr>
        <w:pStyle w:val="Default"/>
        <w:ind w:left="360" w:firstLine="851"/>
        <w:jc w:val="both"/>
        <w:rPr>
          <w:sz w:val="28"/>
          <w:szCs w:val="28"/>
        </w:rPr>
      </w:pPr>
    </w:p>
    <w:p w:rsidR="0063720F" w:rsidRDefault="0063720F" w:rsidP="0063720F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1.1. </w:t>
      </w:r>
      <w:r>
        <w:rPr>
          <w:bCs/>
          <w:color w:val="auto"/>
          <w:sz w:val="28"/>
          <w:szCs w:val="28"/>
        </w:rPr>
        <w:t>Смотр творческих работ проводится среди учащихся образовательного учреждения</w:t>
      </w:r>
      <w:r>
        <w:rPr>
          <w:sz w:val="28"/>
          <w:szCs w:val="28"/>
        </w:rPr>
        <w:t>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Инициаторами проведения</w:t>
      </w:r>
      <w:r>
        <w:rPr>
          <w:sz w:val="28"/>
          <w:szCs w:val="28"/>
        </w:rPr>
        <w:t xml:space="preserve"> школьного Смотра творческих работ «Краса</w:t>
      </w:r>
      <w:bookmarkStart w:id="0" w:name="_GoBack"/>
      <w:bookmarkEnd w:id="0"/>
      <w:r>
        <w:rPr>
          <w:sz w:val="28"/>
          <w:szCs w:val="28"/>
        </w:rPr>
        <w:t xml:space="preserve"> речной лагуны » являются ветеранские организации.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>
        <w:rPr>
          <w:sz w:val="28"/>
          <w:szCs w:val="28"/>
        </w:rPr>
        <w:t xml:space="preserve">Смотр творческих работ проводится с целью расширения представления учащихся о понятиях Родина, малая родина и сохранения памяти о подвиге нашего народа в годы Великой Отечественной войны, внимания к красоте родного края, и направлен на решение следующих задач: </w:t>
      </w:r>
    </w:p>
    <w:p w:rsidR="0063720F" w:rsidRDefault="0063720F" w:rsidP="0063720F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побудить школьников к изучению крупнейших событий второй мировой войны: </w:t>
      </w:r>
    </w:p>
    <w:p w:rsidR="0063720F" w:rsidRDefault="0063720F" w:rsidP="0063720F">
      <w:pPr>
        <w:pStyle w:val="Default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героической обороны Родины и помощи ветеранов-тружеников тыла во время Великой Отечественной войны; с 80-летим открытия авиатрассы Аляска Сибирь;</w:t>
      </w:r>
    </w:p>
    <w:p w:rsidR="0063720F" w:rsidRDefault="0063720F" w:rsidP="0063720F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воспитанию чувства уважения, гордости, патриотизма, любви к своей стране и малой родине; </w:t>
      </w:r>
    </w:p>
    <w:p w:rsidR="0063720F" w:rsidRDefault="0063720F" w:rsidP="0063720F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детей с прошлым и настоящим, красотой родного края; </w:t>
      </w:r>
    </w:p>
    <w:p w:rsidR="0063720F" w:rsidRDefault="0063720F" w:rsidP="0063720F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учащихся творческие способности, желание больше узнавать о своём крае. </w:t>
      </w:r>
    </w:p>
    <w:p w:rsidR="0063720F" w:rsidRDefault="0063720F" w:rsidP="0063720F">
      <w:pPr>
        <w:pStyle w:val="Default"/>
        <w:ind w:left="567" w:firstLine="851"/>
        <w:jc w:val="both"/>
        <w:rPr>
          <w:sz w:val="28"/>
          <w:szCs w:val="28"/>
        </w:rPr>
      </w:pPr>
    </w:p>
    <w:p w:rsidR="0063720F" w:rsidRDefault="0063720F" w:rsidP="0063720F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Участники Смотра творческих работ.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>Участниками смотра творческих работ могут быть учащиеся образовательной организации с 1 по 11 класс.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Смотр творческих работ проводится для всех обучающихся и учеников вне возрастных ограничений. </w:t>
      </w:r>
    </w:p>
    <w:p w:rsidR="0063720F" w:rsidRDefault="0063720F" w:rsidP="0063720F">
      <w:pPr>
        <w:pStyle w:val="Default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>
        <w:rPr>
          <w:bCs/>
          <w:sz w:val="28"/>
          <w:szCs w:val="28"/>
        </w:rPr>
        <w:t>От класса могут участвовать несколько  учеников, работа может быть  представлена в виде проекта, фотомонтажа или рисунка.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>
        <w:rPr>
          <w:bCs/>
          <w:sz w:val="28"/>
          <w:szCs w:val="28"/>
        </w:rPr>
        <w:t xml:space="preserve"> Желающие участвовать в Смотре творческих работ с 6 по 11 классы заявляют о своем желании для подготовки к участию через прочтение (задание по выбору) по теме «Родина» произведений русской классической литературы: А.П. Чехов, И.С. Тургенев, Н.В. Гоголь.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</w:p>
    <w:p w:rsidR="0063720F" w:rsidRDefault="0063720F" w:rsidP="0063720F">
      <w:pPr>
        <w:pStyle w:val="Default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и порядок проведения Смотр творческих работ.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 xml:space="preserve">Смотр творческих работ проводится в три этапа: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этап – с сентября 2021 года до декабря 2021 года.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с января 2022 года до мая 2022 года.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этап – с мая 2022 года по сентябрь 2022 года.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этап – с сентября 2022 по декабрь 2022 года.</w:t>
      </w:r>
    </w:p>
    <w:p w:rsidR="0063720F" w:rsidRDefault="0063720F" w:rsidP="0063720F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Условием является доставка на место проведения выставки своих творческих работ. Выставка и представление творческих работ формируется на базе школьной библиотеки села Уэлен.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>Рисунки должны быть выполнены на 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 могут быть выполнены в любой технике: акварель, гуашь, темпера, тушь, графика, цветной карандаш, смешанная техника. Все работы должны соответствовать основной тематике смотра творческих работ.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>
        <w:rPr>
          <w:sz w:val="28"/>
          <w:szCs w:val="28"/>
        </w:rPr>
        <w:t xml:space="preserve">Творческие работы должны быть подписаны с обратной стороны и сопровождаться этикеткой размером 5х10 см в правом нижнем углу для оформления выставки (фамилия, имя участника, выполнившего работу, класс, школа). Проекты предоставляются в электронном виде.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>
        <w:rPr>
          <w:sz w:val="28"/>
          <w:szCs w:val="28"/>
        </w:rPr>
        <w:t xml:space="preserve">Рисунки не сгибать и не сворачивать. Свёрнутые в рулон или согнутые рисунки в Смотре творческих работ не рассматриваются.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</w:p>
    <w:p w:rsidR="0063720F" w:rsidRDefault="0063720F" w:rsidP="0063720F">
      <w:pPr>
        <w:pStyle w:val="Default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Промежуточные итоги творческих работ.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Промежуточные итоги смотра творческих работ проводятся в конце каждого полугодия в виде выявления в каждом учебном заведении ведущего учебного класса для его поощрения.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 xml:space="preserve">Промежуточные итоги смотра творческих работ проводятся с учётом местных особенностей региона, оформляются дополнительно внутри каждого учебного заведения. 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</w:p>
    <w:p w:rsidR="0063720F" w:rsidRDefault="0063720F" w:rsidP="0063720F">
      <w:pPr>
        <w:pStyle w:val="Default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Оценка творческих работ.</w:t>
      </w:r>
    </w:p>
    <w:p w:rsidR="0063720F" w:rsidRDefault="0063720F" w:rsidP="0063720F">
      <w:pPr>
        <w:pStyle w:val="Default"/>
        <w:ind w:firstLine="851"/>
        <w:jc w:val="both"/>
        <w:rPr>
          <w:sz w:val="28"/>
          <w:szCs w:val="28"/>
        </w:rPr>
      </w:pPr>
    </w:p>
    <w:p w:rsidR="0063720F" w:rsidRDefault="0063720F" w:rsidP="006372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Оценка творческих работ начинается в школе (выбираются  наиболее интересные творческие работы) и продолжается после предоставления творческих работ в библиотечно-информационном центре с участием всех заинтересованных посетителей и зрителей.</w:t>
      </w:r>
    </w:p>
    <w:p w:rsidR="0063720F" w:rsidRDefault="0063720F" w:rsidP="006372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Награждение.</w:t>
      </w:r>
    </w:p>
    <w:p w:rsidR="0063720F" w:rsidRDefault="0063720F" w:rsidP="0063720F">
      <w:pPr>
        <w:pStyle w:val="Default"/>
        <w:ind w:firstLine="851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r>
        <w:rPr>
          <w:bCs/>
          <w:sz w:val="28"/>
          <w:szCs w:val="28"/>
        </w:rPr>
        <w:t>Самые читающие классы, участвующие в Смотре творческих работ награждаются грамотами с участием в</w:t>
      </w:r>
      <w:r>
        <w:rPr>
          <w:sz w:val="28"/>
          <w:szCs w:val="28"/>
        </w:rPr>
        <w:t>етеранских организаций.</w:t>
      </w:r>
    </w:p>
    <w:p w:rsidR="0074231E" w:rsidRDefault="0074231E"/>
    <w:sectPr w:rsidR="0074231E" w:rsidSect="000C546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058"/>
    <w:multiLevelType w:val="multilevel"/>
    <w:tmpl w:val="26A37058"/>
    <w:lvl w:ilvl="0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CDA2A27"/>
    <w:multiLevelType w:val="multilevel"/>
    <w:tmpl w:val="3CDA2A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3720F"/>
    <w:rsid w:val="0061345F"/>
    <w:rsid w:val="0063720F"/>
    <w:rsid w:val="0074231E"/>
    <w:rsid w:val="00895C45"/>
    <w:rsid w:val="00E5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F"/>
  </w:style>
  <w:style w:type="paragraph" w:styleId="1">
    <w:name w:val="heading 1"/>
    <w:basedOn w:val="a"/>
    <w:next w:val="a"/>
    <w:link w:val="10"/>
    <w:uiPriority w:val="9"/>
    <w:qFormat/>
    <w:rsid w:val="00613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345F"/>
    <w:pPr>
      <w:spacing w:after="0" w:line="240" w:lineRule="auto"/>
    </w:pPr>
  </w:style>
  <w:style w:type="paragraph" w:customStyle="1" w:styleId="Default">
    <w:name w:val="Default"/>
    <w:rsid w:val="0063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bibla</dc:creator>
  <cp:lastModifiedBy>bibla</cp:lastModifiedBy>
  <cp:revision>1</cp:revision>
  <dcterms:created xsi:type="dcterms:W3CDTF">2022-02-28T07:07:00Z</dcterms:created>
  <dcterms:modified xsi:type="dcterms:W3CDTF">2022-02-28T07:08:00Z</dcterms:modified>
</cp:coreProperties>
</file>